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51CFE" w14:textId="52FFACD5" w:rsidR="00D22DAC" w:rsidRDefault="00D22DAC" w:rsidP="00D22DAC">
      <w:pPr>
        <w:pStyle w:val="Normlnweb"/>
        <w:jc w:val="both"/>
      </w:pPr>
      <w:r>
        <w:rPr>
          <w:rStyle w:val="Siln"/>
        </w:rPr>
        <w:t>Tříkrálová sbírka 2026 v Pardubicích</w:t>
      </w:r>
    </w:p>
    <w:p w14:paraId="37F955E6" w14:textId="719B2E62" w:rsidR="00D22DAC" w:rsidRDefault="00D22DAC" w:rsidP="00D22DAC">
      <w:pPr>
        <w:pStyle w:val="Normlnweb"/>
        <w:jc w:val="both"/>
      </w:pPr>
      <w:r>
        <w:t xml:space="preserve">Oblastní charita Pardubice slavnostně zahájí Tříkrálovou sbírku 2026 v úterý 6. ledna </w:t>
      </w:r>
      <w:r>
        <w:t>ráno</w:t>
      </w:r>
      <w:r>
        <w:t xml:space="preserve"> na Pernštýnském náměstí v Pardubicích. Zahájení tradiční dobročinné sbírky nabídne průvod, hudební vystoupení i požehnání koledníkům.</w:t>
      </w:r>
    </w:p>
    <w:p w14:paraId="73FF310A" w14:textId="4DEF43E1" w:rsidR="00D22DAC" w:rsidRDefault="00D22DAC" w:rsidP="00D22DAC">
      <w:pPr>
        <w:pStyle w:val="Normlnweb"/>
        <w:jc w:val="both"/>
      </w:pPr>
      <w:r>
        <w:t>Program začne v 9:00 průvodem tří královen z Apolenky společně s nejmenšími koledníčky, který za doprovodu pardubických policejních koní projde přes Třídu Míru. Slavnostní zahájení je plánováno na 9:30</w:t>
      </w:r>
      <w:r>
        <w:t xml:space="preserve"> na Pernštýnském náměstí</w:t>
      </w:r>
      <w:r>
        <w:t xml:space="preserve"> a jeho součástí bude také požehnání koledníkům od arciděkana Jana Uhlíře.</w:t>
      </w:r>
    </w:p>
    <w:p w14:paraId="1F684468" w14:textId="4CD3EC91" w:rsidR="00D22DAC" w:rsidRDefault="00D22DAC" w:rsidP="00D22DAC">
      <w:pPr>
        <w:pStyle w:val="Normlnweb"/>
        <w:jc w:val="both"/>
      </w:pPr>
      <w:r>
        <w:t>Rádi bychom Vás pozvali v</w:t>
      </w:r>
      <w:r>
        <w:t xml:space="preserve">ečer téhož dne </w:t>
      </w:r>
      <w:r>
        <w:t>na</w:t>
      </w:r>
      <w:r>
        <w:t xml:space="preserve"> Tříkrálový koncert v Kostele sv. Bartoloměje v Pardubicích. Od 18:00 zde zazní Česká mše vánoční Jakuba Jana Ryby v podání umělců pod vedením sbormistra Martina Berana.</w:t>
      </w:r>
    </w:p>
    <w:p w14:paraId="07B76DF8" w14:textId="28C3F46C" w:rsidR="00D22DAC" w:rsidRDefault="00D22DAC" w:rsidP="00D22DAC">
      <w:pPr>
        <w:pStyle w:val="Normlnweb"/>
        <w:jc w:val="both"/>
      </w:pPr>
      <w:r>
        <w:t xml:space="preserve">Tříkrálová sbírka na Pardubicku </w:t>
      </w:r>
      <w:r>
        <w:t>probíhá od 1.</w:t>
      </w:r>
      <w:r>
        <w:t xml:space="preserve"> do 14. ledna</w:t>
      </w:r>
      <w:r>
        <w:t>.</w:t>
      </w:r>
      <w:r>
        <w:t xml:space="preserve"> </w:t>
      </w:r>
      <w:r>
        <w:t>P</w:t>
      </w:r>
      <w:r>
        <w:t>řispívat je možné také online až do konce ledna. Online podporu lze zaslat prostřednictvím oficiálního formuláře na webu</w:t>
      </w:r>
      <w:r>
        <w:br/>
      </w:r>
      <w:hyperlink r:id="rId4" w:anchor="DonateForm" w:tgtFrame="_blank" w:tooltip="https://www.trikralovasbirka.cz/#donateform" w:history="1">
        <w:r>
          <w:rPr>
            <w:rStyle w:val="Siln"/>
            <w:color w:val="0000FF"/>
            <w:u w:val="single"/>
          </w:rPr>
          <w:t>https://www.trikralovasbirka.cz/#DonateForm</w:t>
        </w:r>
      </w:hyperlink>
      <w:r>
        <w:t>.</w:t>
      </w:r>
    </w:p>
    <w:p w14:paraId="23027BAB" w14:textId="78D752C6" w:rsidR="00D22DAC" w:rsidRDefault="00D22DAC" w:rsidP="00D22DAC">
      <w:pPr>
        <w:pStyle w:val="Normlnweb"/>
        <w:jc w:val="both"/>
      </w:pPr>
      <w:r>
        <w:t>Výtěžek sbírky podpoří například vybavení nového Centra sociálních služeb v Holicích, domácí hospicovou péči, projekty v Indii, okamžitou pomoc při mimořádných událostech a podporu lidí v těžké životní situaci.</w:t>
      </w:r>
    </w:p>
    <w:p w14:paraId="708FDAAF" w14:textId="43E3A8D4" w:rsidR="00D22DAC" w:rsidRDefault="00D22DAC" w:rsidP="00D22DAC">
      <w:pPr>
        <w:pStyle w:val="Normlnweb"/>
        <w:jc w:val="both"/>
      </w:pPr>
      <w:r w:rsidRPr="00D22DAC">
        <w:t>Přijďte s námi odstartovat Tříkrálovou sbírku, podpořit koledníčky a užít si zahájení jedné z nejhezčích českých tradic</w:t>
      </w:r>
      <w:r>
        <w:t>.</w:t>
      </w:r>
    </w:p>
    <w:p w14:paraId="0FD0A968" w14:textId="77777777" w:rsidR="00D22DAC" w:rsidRDefault="00D22DAC" w:rsidP="00D22DAC">
      <w:pPr>
        <w:pStyle w:val="Normlnweb"/>
      </w:pPr>
    </w:p>
    <w:p w14:paraId="672A7117" w14:textId="77777777" w:rsidR="00705908" w:rsidRDefault="00705908"/>
    <w:sectPr w:rsidR="007059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AC"/>
    <w:rsid w:val="00705908"/>
    <w:rsid w:val="00D2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E5730"/>
  <w15:chartTrackingRefBased/>
  <w15:docId w15:val="{1745C4B6-44C8-4765-ABBC-1D5EE369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2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22D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4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rikralovasbirka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211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</dc:creator>
  <cp:keywords/>
  <dc:description/>
  <cp:lastModifiedBy>Una</cp:lastModifiedBy>
  <cp:revision>1</cp:revision>
  <cp:lastPrinted>2026-01-05T09:28:00Z</cp:lastPrinted>
  <dcterms:created xsi:type="dcterms:W3CDTF">2026-01-05T09:20:00Z</dcterms:created>
  <dcterms:modified xsi:type="dcterms:W3CDTF">2026-01-05T09:29:00Z</dcterms:modified>
</cp:coreProperties>
</file>